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56A4" w14:textId="42D8A1A4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Praktický checklist pro ambulantního revmatologa po novele zákona o zdravotních službách</w:t>
      </w:r>
      <w:r w:rsidR="00E73EB2">
        <w:rPr>
          <w:b/>
          <w:bCs/>
          <w:color w:val="000000"/>
          <w:sz w:val="36"/>
          <w:szCs w:val="36"/>
        </w:rPr>
        <w:t xml:space="preserve"> od r. 2026</w:t>
      </w:r>
    </w:p>
    <w:p w14:paraId="016CB0E4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1. INFORMOVANÝ SOUHLAS</w:t>
      </w:r>
    </w:p>
    <w:p w14:paraId="41CAD01A" w14:textId="77777777" w:rsidR="000A6956" w:rsidRDefault="000A6956" w:rsidP="000A6956">
      <w:pPr>
        <w:pStyle w:val="Normlnweb"/>
        <w:spacing w:before="0" w:beforeAutospacing="0" w:after="210" w:afterAutospacing="0"/>
      </w:pPr>
      <w:r>
        <w:rPr>
          <w:b/>
          <w:bCs/>
          <w:color w:val="000000"/>
          <w:sz w:val="25"/>
          <w:szCs w:val="25"/>
        </w:rPr>
        <w:t>Zkontrolovat:</w:t>
      </w:r>
    </w:p>
    <w:p w14:paraId="1C9E54E8" w14:textId="77777777" w:rsidR="000A6956" w:rsidRDefault="000A6956" w:rsidP="000A6956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zda je informovaný souhlas:</w:t>
      </w:r>
    </w:p>
    <w:p w14:paraId="012C16F6" w14:textId="77777777" w:rsidR="000A6956" w:rsidRDefault="000A6956" w:rsidP="000A6956">
      <w:pPr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konkrétní,</w:t>
      </w:r>
    </w:p>
    <w:p w14:paraId="13798435" w14:textId="77777777" w:rsidR="000A6956" w:rsidRDefault="000A6956" w:rsidP="000A6956">
      <w:pPr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individualizovaný,</w:t>
      </w:r>
    </w:p>
    <w:p w14:paraId="37D19882" w14:textId="77777777" w:rsidR="000A6956" w:rsidRDefault="000A6956" w:rsidP="000A6956">
      <w:pPr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datovaný,</w:t>
      </w:r>
    </w:p>
    <w:p w14:paraId="7ED47B7E" w14:textId="77777777" w:rsidR="000A6956" w:rsidRDefault="000A6956" w:rsidP="000A6956">
      <w:pPr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podepsaný,</w:t>
      </w:r>
    </w:p>
    <w:p w14:paraId="38928536" w14:textId="77777777" w:rsidR="000A6956" w:rsidRDefault="000A6956" w:rsidP="000A6956">
      <w:pPr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založený ve zdravotnické dokumentaci.</w:t>
      </w:r>
    </w:p>
    <w:p w14:paraId="680D4CF2" w14:textId="77777777" w:rsidR="000A6956" w:rsidRDefault="000A6956" w:rsidP="000A6956">
      <w:pPr>
        <w:pStyle w:val="Normlnweb"/>
        <w:spacing w:before="0" w:beforeAutospacing="0" w:after="210" w:afterAutospacing="0"/>
      </w:pPr>
      <w:r>
        <w:rPr>
          <w:b/>
          <w:bCs/>
          <w:color w:val="000000"/>
          <w:sz w:val="25"/>
          <w:szCs w:val="25"/>
        </w:rPr>
        <w:t>Doporučeno doplnit zejména:</w:t>
      </w:r>
    </w:p>
    <w:p w14:paraId="614DC212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rizika biologické léčby,</w:t>
      </w:r>
    </w:p>
    <w:p w14:paraId="7F1B046D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infekční komplikace,</w:t>
      </w:r>
    </w:p>
    <w:p w14:paraId="4A85CC46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TBC screening,</w:t>
      </w:r>
    </w:p>
    <w:p w14:paraId="09FA6AE1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hepatitidy,</w:t>
      </w:r>
    </w:p>
    <w:p w14:paraId="66E2FE38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malignity,</w:t>
      </w:r>
    </w:p>
    <w:p w14:paraId="2D3FAB4C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očkování,</w:t>
      </w:r>
    </w:p>
    <w:p w14:paraId="7E9B4D3C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fertilitu/těhotenství,</w:t>
      </w:r>
    </w:p>
    <w:p w14:paraId="26EEF3B4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možné nežádoucí účinky,</w:t>
      </w:r>
    </w:p>
    <w:p w14:paraId="38081270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alternativy léčby,</w:t>
      </w:r>
    </w:p>
    <w:p w14:paraId="28B8288F" w14:textId="77777777" w:rsidR="000A6956" w:rsidRDefault="000A6956" w:rsidP="000A6956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důsledky odmítnutí léčby.</w:t>
      </w:r>
    </w:p>
    <w:p w14:paraId="3BF8AF92" w14:textId="77777777" w:rsidR="000A6956" w:rsidRDefault="000A6956" w:rsidP="000A6956">
      <w:pPr>
        <w:pStyle w:val="Normlnweb"/>
        <w:spacing w:before="0" w:beforeAutospacing="0" w:after="210" w:afterAutospacing="0"/>
      </w:pPr>
      <w:r>
        <w:rPr>
          <w:b/>
          <w:bCs/>
          <w:color w:val="000000"/>
          <w:sz w:val="25"/>
          <w:szCs w:val="25"/>
        </w:rPr>
        <w:t>Praktické doporučení:</w:t>
      </w:r>
    </w:p>
    <w:p w14:paraId="4E7441AA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Používat:</w:t>
      </w:r>
    </w:p>
    <w:p w14:paraId="5D07F77D" w14:textId="77777777" w:rsidR="000A6956" w:rsidRDefault="000A6956" w:rsidP="000A6956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samostatné formuláře pro biologickou léčbu,</w:t>
      </w:r>
    </w:p>
    <w:p w14:paraId="15AE635C" w14:textId="77777777" w:rsidR="000A6956" w:rsidRDefault="000A6956" w:rsidP="000A6956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pravidelnou aktualizaci souhlasu při změně preparátu,</w:t>
      </w:r>
    </w:p>
    <w:p w14:paraId="5E2677F1" w14:textId="77777777" w:rsidR="000A6956" w:rsidRDefault="000A6956" w:rsidP="000A6956">
      <w:pPr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záznam o ústním poučení pacienta.</w:t>
      </w:r>
    </w:p>
    <w:p w14:paraId="04D4493F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5F0AB08E" w14:textId="7777777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2. ZDRAVOTNICKÁ DOKUMENTACE</w:t>
      </w:r>
    </w:p>
    <w:p w14:paraId="38241A0B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Nutné ověřit:</w:t>
      </w:r>
    </w:p>
    <w:p w14:paraId="5C07E565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Zda dokumentace obsahuje:</w:t>
      </w:r>
    </w:p>
    <w:p w14:paraId="35F845E2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diagnózu,</w:t>
      </w:r>
    </w:p>
    <w:p w14:paraId="109DC20D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diferenciální diagnostiku,</w:t>
      </w:r>
    </w:p>
    <w:p w14:paraId="0F2A2320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důvody zvolené léčby,</w:t>
      </w:r>
    </w:p>
    <w:p w14:paraId="5E923127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laboratorní výsledky,</w:t>
      </w:r>
    </w:p>
    <w:p w14:paraId="29749DA8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screeningová vyšetření,</w:t>
      </w:r>
    </w:p>
    <w:p w14:paraId="79D0EC80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monitoraci nežádoucích účinků,</w:t>
      </w:r>
    </w:p>
    <w:p w14:paraId="5F0DECB9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reakce pacienta,</w:t>
      </w:r>
    </w:p>
    <w:p w14:paraId="343F69B9" w14:textId="77777777" w:rsidR="000A6956" w:rsidRDefault="000A6956" w:rsidP="000A6956">
      <w:pPr>
        <w:numPr>
          <w:ilvl w:val="0"/>
          <w:numId w:val="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edukaci pacienta.</w:t>
      </w:r>
    </w:p>
    <w:p w14:paraId="7FC7A2FD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lastRenderedPageBreak/>
        <w:t>Riziková místa:</w:t>
      </w:r>
    </w:p>
    <w:p w14:paraId="28C4BA60" w14:textId="77777777" w:rsidR="000A6956" w:rsidRDefault="000A6956" w:rsidP="000A6956">
      <w:pPr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stručné či obecné zápisy,</w:t>
      </w:r>
    </w:p>
    <w:p w14:paraId="1E2EAF19" w14:textId="77777777" w:rsidR="000A6956" w:rsidRDefault="000A6956" w:rsidP="000A6956">
      <w:pPr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chybějící odůvodnění změny léčby,</w:t>
      </w:r>
    </w:p>
    <w:p w14:paraId="00000ABB" w14:textId="77777777" w:rsidR="000A6956" w:rsidRDefault="000A6956" w:rsidP="000A6956">
      <w:pPr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nezdokumentované odmítnutí pacienta,</w:t>
      </w:r>
    </w:p>
    <w:p w14:paraId="1CA867B3" w14:textId="77777777" w:rsidR="000A6956" w:rsidRDefault="000A6956" w:rsidP="000A6956">
      <w:pPr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absence poučení.</w:t>
      </w:r>
    </w:p>
    <w:p w14:paraId="039F079D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Doporučeno:</w:t>
      </w:r>
    </w:p>
    <w:p w14:paraId="06F3BB2D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Do každého záznamu doplnit:</w:t>
      </w:r>
    </w:p>
    <w:p w14:paraId="4F60561C" w14:textId="77777777" w:rsidR="000A6956" w:rsidRDefault="000A6956" w:rsidP="000A6956">
      <w:pPr>
        <w:numPr>
          <w:ilvl w:val="0"/>
          <w:numId w:val="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aktuální aktivitu onemocnění,</w:t>
      </w:r>
    </w:p>
    <w:p w14:paraId="3DD442D1" w14:textId="77777777" w:rsidR="000A6956" w:rsidRDefault="000A6956" w:rsidP="000A6956">
      <w:pPr>
        <w:numPr>
          <w:ilvl w:val="0"/>
          <w:numId w:val="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efekt léčby,</w:t>
      </w:r>
    </w:p>
    <w:p w14:paraId="1314332E" w14:textId="77777777" w:rsidR="000A6956" w:rsidRDefault="000A6956" w:rsidP="000A6956">
      <w:pPr>
        <w:numPr>
          <w:ilvl w:val="0"/>
          <w:numId w:val="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plán dalšího postupu,</w:t>
      </w:r>
    </w:p>
    <w:p w14:paraId="08FC2ABB" w14:textId="77777777" w:rsidR="000A6956" w:rsidRDefault="000A6956" w:rsidP="000A6956">
      <w:pPr>
        <w:numPr>
          <w:ilvl w:val="0"/>
          <w:numId w:val="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kontrolní interval.</w:t>
      </w:r>
    </w:p>
    <w:p w14:paraId="4CFFF231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11FB2CBA" w14:textId="7777777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3. BIOLOGICKÁ A CÍLENÁ LÉČBA</w:t>
      </w:r>
    </w:p>
    <w:p w14:paraId="6BEF96C3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Před zahájením:</w:t>
      </w:r>
    </w:p>
    <w:p w14:paraId="6177A3B5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Zkontrolovat dokumentaci:</w:t>
      </w:r>
    </w:p>
    <w:p w14:paraId="45D0541C" w14:textId="77777777" w:rsidR="000A6956" w:rsidRDefault="000A6956" w:rsidP="000A6956">
      <w:pPr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TBC screening,</w:t>
      </w:r>
    </w:p>
    <w:p w14:paraId="64378B97" w14:textId="77777777" w:rsidR="000A6956" w:rsidRDefault="000A6956" w:rsidP="000A6956">
      <w:pPr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HBV/HCV screening,</w:t>
      </w:r>
    </w:p>
    <w:p w14:paraId="41F2FC64" w14:textId="77777777" w:rsidR="000A6956" w:rsidRDefault="000A6956" w:rsidP="000A6956">
      <w:pPr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očkovací status,</w:t>
      </w:r>
    </w:p>
    <w:p w14:paraId="21C96EAF" w14:textId="77777777" w:rsidR="000A6956" w:rsidRDefault="000A6956" w:rsidP="000A6956">
      <w:pPr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kontraindikace,</w:t>
      </w:r>
    </w:p>
    <w:p w14:paraId="47A7E7B2" w14:textId="77777777" w:rsidR="000A6956" w:rsidRDefault="000A6956" w:rsidP="000A6956">
      <w:pPr>
        <w:numPr>
          <w:ilvl w:val="0"/>
          <w:numId w:val="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laboratorní baseline.</w:t>
      </w:r>
    </w:p>
    <w:p w14:paraId="0F707361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Během léčby:</w:t>
      </w:r>
    </w:p>
    <w:p w14:paraId="6807104D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Pravidelně evidovat:</w:t>
      </w:r>
    </w:p>
    <w:p w14:paraId="72093F6C" w14:textId="77777777" w:rsidR="000A6956" w:rsidRDefault="000A6956" w:rsidP="000A6956">
      <w:pPr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laboratorní kontroly,</w:t>
      </w:r>
    </w:p>
    <w:p w14:paraId="67D31030" w14:textId="77777777" w:rsidR="000A6956" w:rsidRDefault="000A6956" w:rsidP="000A6956">
      <w:pPr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infekce,</w:t>
      </w:r>
    </w:p>
    <w:p w14:paraId="2720E851" w14:textId="77777777" w:rsidR="000A6956" w:rsidRDefault="000A6956" w:rsidP="000A6956">
      <w:pPr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hospitalizace,</w:t>
      </w:r>
    </w:p>
    <w:p w14:paraId="347D2DF7" w14:textId="77777777" w:rsidR="000A6956" w:rsidRDefault="000A6956" w:rsidP="000A6956">
      <w:pPr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nežádoucí účinky,</w:t>
      </w:r>
    </w:p>
    <w:p w14:paraId="41591B98" w14:textId="77777777" w:rsidR="000A6956" w:rsidRDefault="000A6956" w:rsidP="000A6956">
      <w:pPr>
        <w:numPr>
          <w:ilvl w:val="0"/>
          <w:numId w:val="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compliance pacienta.</w:t>
      </w:r>
    </w:p>
    <w:p w14:paraId="12847F45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Důležité:</w:t>
      </w:r>
    </w:p>
    <w:p w14:paraId="001346DF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Každé:</w:t>
      </w:r>
    </w:p>
    <w:p w14:paraId="7E929374" w14:textId="77777777" w:rsidR="000A6956" w:rsidRDefault="000A6956" w:rsidP="000A6956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přerušení,</w:t>
      </w:r>
    </w:p>
    <w:p w14:paraId="582FBD0E" w14:textId="77777777" w:rsidR="000A6956" w:rsidRDefault="000A6956" w:rsidP="000A6956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změnu preparátu,</w:t>
      </w:r>
    </w:p>
    <w:p w14:paraId="3A74A990" w14:textId="77777777" w:rsidR="000A6956" w:rsidRDefault="000A6956" w:rsidP="000A6956">
      <w:pPr>
        <w:numPr>
          <w:ilvl w:val="0"/>
          <w:numId w:val="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eskalaci/deeskalaci léčby</w:t>
      </w:r>
      <w:r>
        <w:rPr>
          <w:rFonts w:eastAsia="Times New Roman"/>
          <w:color w:val="000000"/>
          <w:sz w:val="14"/>
          <w:szCs w:val="14"/>
        </w:rPr>
        <w:br/>
      </w:r>
      <w:r>
        <w:rPr>
          <w:rFonts w:eastAsia="Times New Roman"/>
          <w:color w:val="000000"/>
        </w:rPr>
        <w:t>řádně odůvodnit.</w:t>
      </w:r>
    </w:p>
    <w:p w14:paraId="2899CD3C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41F1F1C7" w14:textId="77777777" w:rsidR="000A6956" w:rsidRDefault="000A6956" w:rsidP="000A6956">
      <w:pPr>
        <w:pStyle w:val="Normlnweb"/>
        <w:spacing w:before="0" w:beforeAutospacing="0" w:after="242" w:afterAutospacing="0"/>
        <w:rPr>
          <w:b/>
          <w:bCs/>
          <w:color w:val="000000"/>
          <w:sz w:val="36"/>
          <w:szCs w:val="36"/>
        </w:rPr>
      </w:pPr>
    </w:p>
    <w:p w14:paraId="03BE61DF" w14:textId="77777777" w:rsidR="000A6956" w:rsidRDefault="000A6956" w:rsidP="000A6956">
      <w:pPr>
        <w:pStyle w:val="Normlnweb"/>
        <w:spacing w:before="0" w:beforeAutospacing="0" w:after="242" w:afterAutospacing="0"/>
        <w:rPr>
          <w:b/>
          <w:bCs/>
          <w:color w:val="000000"/>
          <w:sz w:val="36"/>
          <w:szCs w:val="36"/>
        </w:rPr>
      </w:pPr>
    </w:p>
    <w:p w14:paraId="2F633B0F" w14:textId="79D5377B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lastRenderedPageBreak/>
        <w:t>4. ELEKTRONICKÁ DOKUMENTACE A eHEALTH</w:t>
      </w:r>
    </w:p>
    <w:p w14:paraId="0CDD7423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Ověřit:</w:t>
      </w:r>
    </w:p>
    <w:p w14:paraId="26BD1358" w14:textId="77777777" w:rsidR="000A6956" w:rsidRDefault="000A6956" w:rsidP="000A6956">
      <w:pPr>
        <w:numPr>
          <w:ilvl w:val="0"/>
          <w:numId w:val="1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zabezpečení přístupů,</w:t>
      </w:r>
    </w:p>
    <w:p w14:paraId="3E9BEC63" w14:textId="77777777" w:rsidR="000A6956" w:rsidRDefault="000A6956" w:rsidP="000A6956">
      <w:pPr>
        <w:numPr>
          <w:ilvl w:val="0"/>
          <w:numId w:val="1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auditní stopu,</w:t>
      </w:r>
    </w:p>
    <w:p w14:paraId="7EC86E7F" w14:textId="77777777" w:rsidR="000A6956" w:rsidRDefault="000A6956" w:rsidP="000A6956">
      <w:pPr>
        <w:numPr>
          <w:ilvl w:val="0"/>
          <w:numId w:val="1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přístupová oprávnění personálu,</w:t>
      </w:r>
    </w:p>
    <w:p w14:paraId="6A440ADA" w14:textId="77777777" w:rsidR="000A6956" w:rsidRDefault="000A6956" w:rsidP="000A6956">
      <w:pPr>
        <w:numPr>
          <w:ilvl w:val="0"/>
          <w:numId w:val="1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zálohování dat,</w:t>
      </w:r>
    </w:p>
    <w:p w14:paraId="4F612BD4" w14:textId="77777777" w:rsidR="000A6956" w:rsidRDefault="000A6956" w:rsidP="000A6956">
      <w:pPr>
        <w:numPr>
          <w:ilvl w:val="0"/>
          <w:numId w:val="1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funkčnost elektronických podpisů.</w:t>
      </w:r>
    </w:p>
    <w:p w14:paraId="5DDB4DAA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Prakticky:</w:t>
      </w:r>
    </w:p>
    <w:p w14:paraId="413F50F1" w14:textId="77777777" w:rsidR="000A6956" w:rsidRDefault="000A6956" w:rsidP="000A6956">
      <w:pPr>
        <w:numPr>
          <w:ilvl w:val="0"/>
          <w:numId w:val="1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nepracovat pod sdílenými přihlašovacími údaji,</w:t>
      </w:r>
    </w:p>
    <w:p w14:paraId="351113C1" w14:textId="77777777" w:rsidR="000A6956" w:rsidRDefault="000A6956" w:rsidP="000A6956">
      <w:pPr>
        <w:numPr>
          <w:ilvl w:val="0"/>
          <w:numId w:val="1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nezapisovat zpětně bez označení,</w:t>
      </w:r>
    </w:p>
    <w:p w14:paraId="6B2FA3A9" w14:textId="77777777" w:rsidR="000A6956" w:rsidRDefault="000A6956" w:rsidP="000A6956">
      <w:pPr>
        <w:numPr>
          <w:ilvl w:val="0"/>
          <w:numId w:val="1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kontrolovat automatické importy laboratorních dat.</w:t>
      </w:r>
    </w:p>
    <w:p w14:paraId="1DA66E5A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Zvýšené riziko:</w:t>
      </w:r>
    </w:p>
    <w:p w14:paraId="14E4322A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Elektronický záznam je:</w:t>
      </w:r>
    </w:p>
    <w:p w14:paraId="116522F8" w14:textId="77777777" w:rsidR="000A6956" w:rsidRDefault="000A6956" w:rsidP="000A6956">
      <w:pPr>
        <w:numPr>
          <w:ilvl w:val="0"/>
          <w:numId w:val="1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snadno auditovatelný,</w:t>
      </w:r>
    </w:p>
    <w:p w14:paraId="6FFB2FED" w14:textId="77777777" w:rsidR="000A6956" w:rsidRDefault="000A6956" w:rsidP="000A6956">
      <w:pPr>
        <w:numPr>
          <w:ilvl w:val="0"/>
          <w:numId w:val="1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časově dohledatelný,</w:t>
      </w:r>
    </w:p>
    <w:p w14:paraId="126A7AE8" w14:textId="77777777" w:rsidR="000A6956" w:rsidRDefault="000A6956" w:rsidP="000A6956">
      <w:pPr>
        <w:numPr>
          <w:ilvl w:val="0"/>
          <w:numId w:val="1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využitelný v soudním řízení.</w:t>
      </w:r>
    </w:p>
    <w:p w14:paraId="19F9C7A9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1E6D6CC6" w14:textId="7777777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5. KOMUNIKACE S PACIENTEM</w:t>
      </w:r>
    </w:p>
    <w:p w14:paraId="66F29B41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Doporučeno dokumentovat:</w:t>
      </w:r>
    </w:p>
    <w:p w14:paraId="043AF6B7" w14:textId="77777777" w:rsidR="000A6956" w:rsidRDefault="000A6956" w:rsidP="000A6956">
      <w:pPr>
        <w:numPr>
          <w:ilvl w:val="0"/>
          <w:numId w:val="1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odmítnutí doporučené léčby,</w:t>
      </w:r>
    </w:p>
    <w:p w14:paraId="651785BF" w14:textId="77777777" w:rsidR="000A6956" w:rsidRDefault="000A6956" w:rsidP="000A6956">
      <w:pPr>
        <w:numPr>
          <w:ilvl w:val="0"/>
          <w:numId w:val="1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nedostavení se ke kontrole,</w:t>
      </w:r>
    </w:p>
    <w:p w14:paraId="5272E43A" w14:textId="77777777" w:rsidR="000A6956" w:rsidRDefault="000A6956" w:rsidP="000A6956">
      <w:pPr>
        <w:numPr>
          <w:ilvl w:val="0"/>
          <w:numId w:val="1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nedodržování režimu,</w:t>
      </w:r>
    </w:p>
    <w:p w14:paraId="1CAA57DE" w14:textId="77777777" w:rsidR="000A6956" w:rsidRDefault="000A6956" w:rsidP="000A6956">
      <w:pPr>
        <w:numPr>
          <w:ilvl w:val="0"/>
          <w:numId w:val="1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přerušení léčby pacientem,</w:t>
      </w:r>
    </w:p>
    <w:p w14:paraId="4DF9AE79" w14:textId="77777777" w:rsidR="000A6956" w:rsidRDefault="000A6956" w:rsidP="000A6956">
      <w:pPr>
        <w:numPr>
          <w:ilvl w:val="0"/>
          <w:numId w:val="1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nesouhlas s doporučením.</w:t>
      </w:r>
    </w:p>
    <w:p w14:paraId="7EA73517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Praktické pravidlo:</w:t>
      </w:r>
    </w:p>
    <w:p w14:paraId="6FACAB17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„Co není v dokumentaci, jako by se nestalo.“</w:t>
      </w:r>
    </w:p>
    <w:p w14:paraId="4E2C7562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1AA01D53" w14:textId="7777777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6. OCHRANA PŘED ODPOVĚDNOSTÍ</w:t>
      </w:r>
    </w:p>
    <w:p w14:paraId="0B91C223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Kritické oblasti revmatologie:</w:t>
      </w:r>
    </w:p>
    <w:p w14:paraId="71D1690A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pozdní diagnostika,</w:t>
      </w:r>
    </w:p>
    <w:p w14:paraId="09B7AAE8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sepse,</w:t>
      </w:r>
    </w:p>
    <w:p w14:paraId="66244CF0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TBC,</w:t>
      </w:r>
    </w:p>
    <w:p w14:paraId="19A8780B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malignity,</w:t>
      </w:r>
    </w:p>
    <w:p w14:paraId="6F120434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neurologické komplikace,</w:t>
      </w:r>
    </w:p>
    <w:p w14:paraId="2138204D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těhotenství při biologické léčbě,</w:t>
      </w:r>
    </w:p>
    <w:p w14:paraId="013BE28C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osteoporotické komplikace,</w:t>
      </w:r>
    </w:p>
    <w:p w14:paraId="716ECDA7" w14:textId="77777777" w:rsidR="000A6956" w:rsidRDefault="000A6956" w:rsidP="000A6956">
      <w:pPr>
        <w:numPr>
          <w:ilvl w:val="0"/>
          <w:numId w:val="1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polypragmazie.</w:t>
      </w:r>
    </w:p>
    <w:p w14:paraId="42D473BC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Doporučeno:</w:t>
      </w:r>
    </w:p>
    <w:p w14:paraId="6B68C03F" w14:textId="77777777" w:rsidR="000A6956" w:rsidRDefault="000A6956" w:rsidP="000A6956">
      <w:pPr>
        <w:numPr>
          <w:ilvl w:val="0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používat doporučené postupy:</w:t>
      </w:r>
    </w:p>
    <w:p w14:paraId="2CA41FA2" w14:textId="77777777" w:rsidR="000A6956" w:rsidRDefault="000A6956" w:rsidP="000A6956">
      <w:pPr>
        <w:numPr>
          <w:ilvl w:val="1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České revmatologické společnosti,</w:t>
      </w:r>
    </w:p>
    <w:p w14:paraId="2F5E4F50" w14:textId="77777777" w:rsidR="000A6956" w:rsidRDefault="000A6956" w:rsidP="000A6956">
      <w:pPr>
        <w:numPr>
          <w:ilvl w:val="1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European Alliance of Associations for Rheumatology,</w:t>
      </w:r>
    </w:p>
    <w:p w14:paraId="50157226" w14:textId="77777777" w:rsidR="000A6956" w:rsidRDefault="000A6956" w:rsidP="000A6956">
      <w:pPr>
        <w:numPr>
          <w:ilvl w:val="0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odchylky od guideline vždy odůvodnit,</w:t>
      </w:r>
    </w:p>
    <w:p w14:paraId="61C8FD96" w14:textId="77777777" w:rsidR="000A6956" w:rsidRDefault="000A6956" w:rsidP="000A6956">
      <w:pPr>
        <w:numPr>
          <w:ilvl w:val="0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dokumentovat klinickou úvahu.</w:t>
      </w:r>
    </w:p>
    <w:p w14:paraId="76B53EE7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223B14D6" w14:textId="7777777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7. VNITŘNÍ PROCESY AMBULANCE</w:t>
      </w:r>
    </w:p>
    <w:p w14:paraId="4F9B2564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Zkontrolovat:</w:t>
      </w:r>
    </w:p>
    <w:p w14:paraId="0DF64A64" w14:textId="77777777" w:rsidR="000A6956" w:rsidRDefault="000A6956" w:rsidP="000A6956">
      <w:pPr>
        <w:numPr>
          <w:ilvl w:val="0"/>
          <w:numId w:val="1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interní směrnice,</w:t>
      </w:r>
    </w:p>
    <w:p w14:paraId="3C90A8BC" w14:textId="77777777" w:rsidR="000A6956" w:rsidRDefault="000A6956" w:rsidP="000A6956">
      <w:pPr>
        <w:numPr>
          <w:ilvl w:val="0"/>
          <w:numId w:val="1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GDPR postupy,</w:t>
      </w:r>
    </w:p>
    <w:p w14:paraId="14A5F5F0" w14:textId="77777777" w:rsidR="000A6956" w:rsidRDefault="000A6956" w:rsidP="000A6956">
      <w:pPr>
        <w:numPr>
          <w:ilvl w:val="0"/>
          <w:numId w:val="1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poučení personálu,</w:t>
      </w:r>
    </w:p>
    <w:p w14:paraId="3DD8B029" w14:textId="77777777" w:rsidR="000A6956" w:rsidRDefault="000A6956" w:rsidP="000A6956">
      <w:pPr>
        <w:numPr>
          <w:ilvl w:val="0"/>
          <w:numId w:val="1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archivaci dokumentace,</w:t>
      </w:r>
    </w:p>
    <w:p w14:paraId="3CEAE2AC" w14:textId="77777777" w:rsidR="000A6956" w:rsidRDefault="000A6956" w:rsidP="000A6956">
      <w:pPr>
        <w:numPr>
          <w:ilvl w:val="0"/>
          <w:numId w:val="1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nakládání s e-maily a elektronickou komunikací,</w:t>
      </w:r>
    </w:p>
    <w:p w14:paraId="1A06A8CB" w14:textId="77777777" w:rsidR="000A6956" w:rsidRDefault="000A6956" w:rsidP="000A6956">
      <w:pPr>
        <w:numPr>
          <w:ilvl w:val="0"/>
          <w:numId w:val="16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postupy při stížnostech.</w:t>
      </w:r>
    </w:p>
    <w:p w14:paraId="0C863217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Doporučeno:</w:t>
      </w:r>
    </w:p>
    <w:p w14:paraId="133C54A1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Mít:</w:t>
      </w:r>
    </w:p>
    <w:p w14:paraId="0C8767C7" w14:textId="77777777" w:rsidR="000A6956" w:rsidRDefault="000A6956" w:rsidP="000A6956">
      <w:pPr>
        <w:numPr>
          <w:ilvl w:val="0"/>
          <w:numId w:val="1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interní checklist biologické léčby,</w:t>
      </w:r>
    </w:p>
    <w:p w14:paraId="41A4F51D" w14:textId="77777777" w:rsidR="000A6956" w:rsidRDefault="000A6956" w:rsidP="000A6956">
      <w:pPr>
        <w:numPr>
          <w:ilvl w:val="0"/>
          <w:numId w:val="1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krizový postup při závažném nežádoucím účinku,</w:t>
      </w:r>
    </w:p>
    <w:p w14:paraId="705C3FBC" w14:textId="77777777" w:rsidR="000A6956" w:rsidRDefault="000A6956" w:rsidP="000A6956">
      <w:pPr>
        <w:numPr>
          <w:ilvl w:val="0"/>
          <w:numId w:val="17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vzor záznamu o odmítnutí léčby.</w:t>
      </w:r>
    </w:p>
    <w:p w14:paraId="1E060636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68290348" w14:textId="7777777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8. STÍŽNOSTI A KONTROLY</w:t>
      </w:r>
    </w:p>
    <w:p w14:paraId="086FCDCE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Připravit ambulanci na:</w:t>
      </w:r>
    </w:p>
    <w:p w14:paraId="443719D9" w14:textId="77777777" w:rsidR="000A6956" w:rsidRDefault="000A6956" w:rsidP="000A6956">
      <w:pPr>
        <w:numPr>
          <w:ilvl w:val="0"/>
          <w:numId w:val="1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kontroly zdravotních pojišťoven,</w:t>
      </w:r>
    </w:p>
    <w:p w14:paraId="10E774A6" w14:textId="77777777" w:rsidR="000A6956" w:rsidRDefault="000A6956" w:rsidP="000A6956">
      <w:pPr>
        <w:numPr>
          <w:ilvl w:val="0"/>
          <w:numId w:val="1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kontroly krajského úřadu,</w:t>
      </w:r>
    </w:p>
    <w:p w14:paraId="1A72BD7A" w14:textId="77777777" w:rsidR="000A6956" w:rsidRDefault="000A6956" w:rsidP="000A6956">
      <w:pPr>
        <w:numPr>
          <w:ilvl w:val="0"/>
          <w:numId w:val="1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znalecké posudky,</w:t>
      </w:r>
    </w:p>
    <w:p w14:paraId="3EDBBB80" w14:textId="77777777" w:rsidR="000A6956" w:rsidRDefault="000A6956" w:rsidP="000A6956">
      <w:pPr>
        <w:numPr>
          <w:ilvl w:val="0"/>
          <w:numId w:val="1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civilní žaloby,</w:t>
      </w:r>
    </w:p>
    <w:p w14:paraId="0EB4F099" w14:textId="77777777" w:rsidR="000A6956" w:rsidRDefault="000A6956" w:rsidP="000A6956">
      <w:pPr>
        <w:numPr>
          <w:ilvl w:val="0"/>
          <w:numId w:val="18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stížnosti pacientů.</w:t>
      </w:r>
    </w:p>
    <w:p w14:paraId="4E7EE1EB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Doporučeno:</w:t>
      </w:r>
    </w:p>
    <w:p w14:paraId="74ADC105" w14:textId="77777777" w:rsidR="000A6956" w:rsidRDefault="000A6956" w:rsidP="000A6956">
      <w:pPr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archivovat komunikaci,</w:t>
      </w:r>
    </w:p>
    <w:p w14:paraId="48D2D60D" w14:textId="77777777" w:rsidR="000A6956" w:rsidRDefault="000A6956" w:rsidP="000A6956">
      <w:pPr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mít standardizované formuláře,</w:t>
      </w:r>
    </w:p>
    <w:p w14:paraId="5B6A86AA" w14:textId="77777777" w:rsidR="000A6956" w:rsidRDefault="000A6956" w:rsidP="000A6956">
      <w:pPr>
        <w:numPr>
          <w:ilvl w:val="0"/>
          <w:numId w:val="19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provádět interní audit dokumentace.</w:t>
      </w:r>
    </w:p>
    <w:p w14:paraId="20BD0EB6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327104CE" w14:textId="77777777" w:rsidR="000A6956" w:rsidRDefault="000A6956" w:rsidP="000A6956">
      <w:pPr>
        <w:pStyle w:val="Normlnweb"/>
        <w:spacing w:before="0" w:beforeAutospacing="0" w:after="242" w:afterAutospacing="0"/>
        <w:rPr>
          <w:b/>
          <w:bCs/>
          <w:color w:val="000000"/>
          <w:sz w:val="36"/>
          <w:szCs w:val="36"/>
        </w:rPr>
      </w:pPr>
    </w:p>
    <w:p w14:paraId="7C091189" w14:textId="77777777" w:rsidR="000A6956" w:rsidRDefault="000A6956" w:rsidP="000A6956">
      <w:pPr>
        <w:pStyle w:val="Normlnweb"/>
        <w:spacing w:before="0" w:beforeAutospacing="0" w:after="242" w:afterAutospacing="0"/>
        <w:rPr>
          <w:b/>
          <w:bCs/>
          <w:color w:val="000000"/>
          <w:sz w:val="36"/>
          <w:szCs w:val="36"/>
        </w:rPr>
      </w:pPr>
    </w:p>
    <w:p w14:paraId="0FEA25A0" w14:textId="34D21F5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lastRenderedPageBreak/>
        <w:t>9. PRAKTICKÉ MINIMUM PRO KAŽDÝ ZÁZNAM REVMATOLOGA</w:t>
      </w:r>
    </w:p>
    <w:p w14:paraId="24B225DF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Každý zápis by měl obsahovat:</w:t>
      </w:r>
    </w:p>
    <w:p w14:paraId="61639F12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subjektivní stav,</w:t>
      </w:r>
    </w:p>
    <w:p w14:paraId="45DA652F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objektivní nález,</w:t>
      </w:r>
    </w:p>
    <w:p w14:paraId="66688846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aktivitu onemocnění,</w:t>
      </w:r>
    </w:p>
    <w:p w14:paraId="5340DB37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laboratorní výsledky,</w:t>
      </w:r>
    </w:p>
    <w:p w14:paraId="7A26BB7F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hodnocení účinku léčby,</w:t>
      </w:r>
    </w:p>
    <w:p w14:paraId="3AF3F445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nežádoucí účinky,</w:t>
      </w:r>
    </w:p>
    <w:p w14:paraId="3BEEBBBB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plán,</w:t>
      </w:r>
    </w:p>
    <w:p w14:paraId="50A4C568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termín kontroly,</w:t>
      </w:r>
    </w:p>
    <w:p w14:paraId="5C3603C4" w14:textId="77777777" w:rsidR="000A6956" w:rsidRDefault="000A6956" w:rsidP="000A6956">
      <w:pPr>
        <w:numPr>
          <w:ilvl w:val="0"/>
          <w:numId w:val="20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poučení pacienta.</w:t>
      </w:r>
    </w:p>
    <w:p w14:paraId="1F3B6001" w14:textId="77777777" w:rsidR="000A6956" w:rsidRDefault="000A6956" w:rsidP="000A6956">
      <w:pPr>
        <w:pStyle w:val="Normlnweb"/>
        <w:spacing w:before="0" w:beforeAutospacing="0" w:after="0" w:afterAutospacing="0"/>
      </w:pPr>
    </w:p>
    <w:p w14:paraId="43DECC1F" w14:textId="77777777" w:rsidR="000A6956" w:rsidRDefault="000A6956" w:rsidP="000A6956">
      <w:pPr>
        <w:pStyle w:val="Normlnweb"/>
        <w:spacing w:before="0" w:beforeAutospacing="0" w:after="242" w:afterAutospacing="0"/>
      </w:pPr>
      <w:r>
        <w:rPr>
          <w:b/>
          <w:bCs/>
          <w:color w:val="000000"/>
          <w:sz w:val="36"/>
          <w:szCs w:val="36"/>
        </w:rPr>
        <w:t>10. DOPORUČENÍ PRO MINIMALIZACI PRÁVNÍHO RIZIKA</w:t>
      </w:r>
    </w:p>
    <w:p w14:paraId="55499F39" w14:textId="77777777" w:rsidR="000A6956" w:rsidRDefault="000A6956" w:rsidP="000A6956">
      <w:pPr>
        <w:pStyle w:val="Normlnweb"/>
        <w:spacing w:before="0" w:beforeAutospacing="0" w:after="224" w:afterAutospacing="0"/>
      </w:pPr>
      <w:r>
        <w:rPr>
          <w:b/>
          <w:bCs/>
          <w:color w:val="000000"/>
          <w:sz w:val="29"/>
          <w:szCs w:val="29"/>
        </w:rPr>
        <w:t>Největší ochranu poskytuje:</w:t>
      </w:r>
    </w:p>
    <w:p w14:paraId="046E1F02" w14:textId="77777777" w:rsidR="000A6956" w:rsidRDefault="000A6956" w:rsidP="000A6956">
      <w:pPr>
        <w:numPr>
          <w:ilvl w:val="0"/>
          <w:numId w:val="2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kvalitní dokumentace,</w:t>
      </w:r>
    </w:p>
    <w:p w14:paraId="0FA84647" w14:textId="77777777" w:rsidR="000A6956" w:rsidRDefault="000A6956" w:rsidP="000A6956">
      <w:pPr>
        <w:numPr>
          <w:ilvl w:val="0"/>
          <w:numId w:val="2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srozumitelné poučení,</w:t>
      </w:r>
    </w:p>
    <w:p w14:paraId="459CCE43" w14:textId="77777777" w:rsidR="000A6956" w:rsidRDefault="000A6956" w:rsidP="000A6956">
      <w:pPr>
        <w:numPr>
          <w:ilvl w:val="0"/>
          <w:numId w:val="2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standardizované postupy,</w:t>
      </w:r>
    </w:p>
    <w:p w14:paraId="2BA1AA39" w14:textId="77777777" w:rsidR="000A6956" w:rsidRDefault="000A6956" w:rsidP="000A6956">
      <w:pPr>
        <w:numPr>
          <w:ilvl w:val="0"/>
          <w:numId w:val="2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aktivní komunikace s pacientem,</w:t>
      </w:r>
    </w:p>
    <w:p w14:paraId="740C03ED" w14:textId="77777777" w:rsidR="000A6956" w:rsidRDefault="000A6956" w:rsidP="000A6956">
      <w:pPr>
        <w:numPr>
          <w:ilvl w:val="0"/>
          <w:numId w:val="2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důsledná evidence kontrol a rizik.</w:t>
      </w:r>
    </w:p>
    <w:p w14:paraId="0BFF9649" w14:textId="77777777" w:rsidR="000A6956" w:rsidRDefault="000A6956" w:rsidP="000A6956">
      <w:pPr>
        <w:pStyle w:val="Normlnweb"/>
        <w:spacing w:before="0" w:beforeAutospacing="0" w:after="180" w:afterAutospacing="0"/>
      </w:pPr>
      <w:r>
        <w:rPr>
          <w:color w:val="000000"/>
        </w:rPr>
        <w:t>V současné době bude právě:</w:t>
      </w:r>
    </w:p>
    <w:p w14:paraId="6735134F" w14:textId="77777777" w:rsidR="000A6956" w:rsidRDefault="000A6956" w:rsidP="000A6956">
      <w:pPr>
        <w:numPr>
          <w:ilvl w:val="0"/>
          <w:numId w:val="2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dokumentace,</w:t>
      </w:r>
    </w:p>
    <w:p w14:paraId="7A329EA7" w14:textId="77777777" w:rsidR="000A6956" w:rsidRDefault="000A6956" w:rsidP="000A6956">
      <w:pPr>
        <w:numPr>
          <w:ilvl w:val="0"/>
          <w:numId w:val="2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elektronická dohledatelnost,</w:t>
      </w:r>
    </w:p>
    <w:p w14:paraId="02FD6E86" w14:textId="77777777" w:rsidR="000A6956" w:rsidRDefault="000A6956" w:rsidP="000A6956">
      <w:pPr>
        <w:numPr>
          <w:ilvl w:val="0"/>
          <w:numId w:val="2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prokazatelnost poučení</w:t>
      </w:r>
      <w:r>
        <w:rPr>
          <w:rFonts w:eastAsia="Times New Roman"/>
          <w:color w:val="000000"/>
          <w:sz w:val="14"/>
          <w:szCs w:val="14"/>
        </w:rPr>
        <w:br/>
      </w:r>
      <w:r>
        <w:rPr>
          <w:rFonts w:eastAsia="Times New Roman"/>
          <w:color w:val="000000"/>
        </w:rPr>
        <w:t>nejvýznamnějším faktorem při hodnocení postupu „lege artis“.</w:t>
      </w:r>
    </w:p>
    <w:p w14:paraId="73312C9D" w14:textId="77777777" w:rsidR="004A190D" w:rsidRDefault="004A190D"/>
    <w:sectPr w:rsidR="004A1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697"/>
    <w:multiLevelType w:val="multilevel"/>
    <w:tmpl w:val="B7A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F61D0"/>
    <w:multiLevelType w:val="multilevel"/>
    <w:tmpl w:val="78A8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97117"/>
    <w:multiLevelType w:val="multilevel"/>
    <w:tmpl w:val="A7F4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6D53B7"/>
    <w:multiLevelType w:val="multilevel"/>
    <w:tmpl w:val="BCF2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142E47"/>
    <w:multiLevelType w:val="multilevel"/>
    <w:tmpl w:val="086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A5B33"/>
    <w:multiLevelType w:val="multilevel"/>
    <w:tmpl w:val="1E74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70AEF"/>
    <w:multiLevelType w:val="multilevel"/>
    <w:tmpl w:val="2FD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E04D67"/>
    <w:multiLevelType w:val="multilevel"/>
    <w:tmpl w:val="52E8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BA31C7"/>
    <w:multiLevelType w:val="multilevel"/>
    <w:tmpl w:val="9F98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E5CE0"/>
    <w:multiLevelType w:val="multilevel"/>
    <w:tmpl w:val="83F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131DE2"/>
    <w:multiLevelType w:val="multilevel"/>
    <w:tmpl w:val="5B0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850B8E"/>
    <w:multiLevelType w:val="multilevel"/>
    <w:tmpl w:val="EFAE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635EE2"/>
    <w:multiLevelType w:val="multilevel"/>
    <w:tmpl w:val="B5B6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DD14A6"/>
    <w:multiLevelType w:val="multilevel"/>
    <w:tmpl w:val="8CC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3C11CA"/>
    <w:multiLevelType w:val="multilevel"/>
    <w:tmpl w:val="4EE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E96440"/>
    <w:multiLevelType w:val="multilevel"/>
    <w:tmpl w:val="7FE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1128A5"/>
    <w:multiLevelType w:val="multilevel"/>
    <w:tmpl w:val="EDBC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0C472B"/>
    <w:multiLevelType w:val="multilevel"/>
    <w:tmpl w:val="E3C4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591687"/>
    <w:multiLevelType w:val="multilevel"/>
    <w:tmpl w:val="C6D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E55ED5"/>
    <w:multiLevelType w:val="multilevel"/>
    <w:tmpl w:val="BEA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1E36C2"/>
    <w:multiLevelType w:val="multilevel"/>
    <w:tmpl w:val="FA6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BE0E48"/>
    <w:multiLevelType w:val="multilevel"/>
    <w:tmpl w:val="00D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6393565">
    <w:abstractNumId w:val="0"/>
  </w:num>
  <w:num w:numId="2" w16cid:durableId="514997275">
    <w:abstractNumId w:val="2"/>
  </w:num>
  <w:num w:numId="3" w16cid:durableId="1284194123">
    <w:abstractNumId w:val="19"/>
  </w:num>
  <w:num w:numId="4" w16cid:durableId="1112939101">
    <w:abstractNumId w:val="11"/>
  </w:num>
  <w:num w:numId="5" w16cid:durableId="1522276353">
    <w:abstractNumId w:val="18"/>
  </w:num>
  <w:num w:numId="6" w16cid:durableId="2009940843">
    <w:abstractNumId w:val="7"/>
  </w:num>
  <w:num w:numId="7" w16cid:durableId="1187331530">
    <w:abstractNumId w:val="8"/>
  </w:num>
  <w:num w:numId="8" w16cid:durableId="1445541164">
    <w:abstractNumId w:val="10"/>
  </w:num>
  <w:num w:numId="9" w16cid:durableId="757871516">
    <w:abstractNumId w:val="21"/>
  </w:num>
  <w:num w:numId="10" w16cid:durableId="1605376817">
    <w:abstractNumId w:val="15"/>
  </w:num>
  <w:num w:numId="11" w16cid:durableId="657391649">
    <w:abstractNumId w:val="20"/>
  </w:num>
  <w:num w:numId="12" w16cid:durableId="1097410655">
    <w:abstractNumId w:val="1"/>
  </w:num>
  <w:num w:numId="13" w16cid:durableId="927544112">
    <w:abstractNumId w:val="14"/>
  </w:num>
  <w:num w:numId="14" w16cid:durableId="1638102269">
    <w:abstractNumId w:val="3"/>
  </w:num>
  <w:num w:numId="15" w16cid:durableId="558831335">
    <w:abstractNumId w:val="17"/>
  </w:num>
  <w:num w:numId="16" w16cid:durableId="2090227595">
    <w:abstractNumId w:val="6"/>
  </w:num>
  <w:num w:numId="17" w16cid:durableId="242878588">
    <w:abstractNumId w:val="9"/>
  </w:num>
  <w:num w:numId="18" w16cid:durableId="1689868050">
    <w:abstractNumId w:val="4"/>
  </w:num>
  <w:num w:numId="19" w16cid:durableId="1628928040">
    <w:abstractNumId w:val="12"/>
  </w:num>
  <w:num w:numId="20" w16cid:durableId="1158812003">
    <w:abstractNumId w:val="16"/>
  </w:num>
  <w:num w:numId="21" w16cid:durableId="209925005">
    <w:abstractNumId w:val="13"/>
  </w:num>
  <w:num w:numId="22" w16cid:durableId="1645575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2B"/>
    <w:rsid w:val="000A6956"/>
    <w:rsid w:val="004A190D"/>
    <w:rsid w:val="0088752B"/>
    <w:rsid w:val="00AF43E9"/>
    <w:rsid w:val="00DB12A5"/>
    <w:rsid w:val="00E73838"/>
    <w:rsid w:val="00E7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F079"/>
  <w15:chartTrackingRefBased/>
  <w15:docId w15:val="{242108AD-BEAD-4A6D-B228-A395C928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956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7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7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7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7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75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75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7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7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7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75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7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75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75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75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75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752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A69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Zdeněk Hromádka</dc:creator>
  <cp:keywords/>
  <dc:description/>
  <cp:lastModifiedBy>JUDr. Zdeněk Hromádka</cp:lastModifiedBy>
  <cp:revision>3</cp:revision>
  <dcterms:created xsi:type="dcterms:W3CDTF">2026-05-21T09:05:00Z</dcterms:created>
  <dcterms:modified xsi:type="dcterms:W3CDTF">2026-05-21T10:18:00Z</dcterms:modified>
</cp:coreProperties>
</file>